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F240D" w14:textId="77777777" w:rsidR="0043159B" w:rsidRDefault="0043159B" w:rsidP="00823E96">
      <w:pPr>
        <w:widowControl w:val="0"/>
        <w:autoSpaceDE w:val="0"/>
        <w:autoSpaceDN w:val="0"/>
        <w:adjustRightInd w:val="0"/>
        <w:spacing w:after="120"/>
        <w:jc w:val="center"/>
        <w:rPr>
          <w:b/>
          <w:sz w:val="28"/>
          <w:szCs w:val="28"/>
        </w:rPr>
      </w:pPr>
      <w:r w:rsidRPr="008D3793">
        <w:rPr>
          <w:noProof/>
        </w:rPr>
        <w:drawing>
          <wp:inline distT="0" distB="0" distL="0" distR="0" wp14:anchorId="501FF35E" wp14:editId="24D0B747">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5CD6EDE6" w14:textId="77777777" w:rsidR="0043159B" w:rsidRDefault="0043159B" w:rsidP="00823E96">
      <w:pPr>
        <w:widowControl w:val="0"/>
        <w:autoSpaceDE w:val="0"/>
        <w:autoSpaceDN w:val="0"/>
        <w:adjustRightInd w:val="0"/>
        <w:spacing w:after="120"/>
        <w:jc w:val="center"/>
        <w:rPr>
          <w:b/>
          <w:sz w:val="28"/>
          <w:szCs w:val="28"/>
        </w:rPr>
      </w:pPr>
      <w:r>
        <w:rPr>
          <w:b/>
          <w:sz w:val="28"/>
          <w:szCs w:val="28"/>
        </w:rPr>
        <w:t>АДМИНИСТРАЦИЯ УГЛЕГОРСКОГО МУНИЦИПАЛЬНОГО ОКРУГА</w:t>
      </w:r>
      <w:r>
        <w:rPr>
          <w:b/>
          <w:sz w:val="28"/>
          <w:szCs w:val="28"/>
        </w:rPr>
        <w:br/>
        <w:t>САХАЛИНСКОЙ ОБЛАСТИ</w:t>
      </w:r>
    </w:p>
    <w:p w14:paraId="3C716EF7" w14:textId="77777777" w:rsidR="0043159B" w:rsidRDefault="0043159B" w:rsidP="00823E96">
      <w:pPr>
        <w:widowControl w:val="0"/>
        <w:autoSpaceDE w:val="0"/>
        <w:autoSpaceDN w:val="0"/>
        <w:adjustRightInd w:val="0"/>
        <w:spacing w:after="480"/>
        <w:jc w:val="center"/>
        <w:rPr>
          <w:b/>
          <w:sz w:val="36"/>
          <w:szCs w:val="36"/>
        </w:rPr>
      </w:pPr>
      <w:r>
        <w:rPr>
          <w:b/>
          <w:sz w:val="36"/>
          <w:szCs w:val="36"/>
        </w:rPr>
        <w:t>ПОСТАНОВЛЕНИЕ</w:t>
      </w:r>
    </w:p>
    <w:p w14:paraId="66BACE79" w14:textId="30F0E6BD" w:rsidR="0043159B" w:rsidRPr="00A91438" w:rsidRDefault="0043159B" w:rsidP="00823E96">
      <w:pPr>
        <w:widowControl w:val="0"/>
        <w:autoSpaceDE w:val="0"/>
        <w:autoSpaceDN w:val="0"/>
        <w:adjustRightInd w:val="0"/>
        <w:rPr>
          <w:sz w:val="28"/>
          <w:szCs w:val="28"/>
        </w:rPr>
      </w:pPr>
      <w:r>
        <w:rPr>
          <w:sz w:val="28"/>
          <w:szCs w:val="28"/>
        </w:rPr>
        <w:t xml:space="preserve">от </w:t>
      </w:r>
      <w:r w:rsidRPr="0043159B">
        <w:rPr>
          <w:sz w:val="28"/>
          <w:szCs w:val="28"/>
          <w:u w:val="single"/>
        </w:rPr>
        <w:t>27.03.2026</w:t>
      </w:r>
      <w:r>
        <w:rPr>
          <w:sz w:val="28"/>
          <w:szCs w:val="28"/>
        </w:rPr>
        <w:t xml:space="preserve"> № </w:t>
      </w:r>
      <w:r w:rsidRPr="0043159B">
        <w:rPr>
          <w:sz w:val="28"/>
          <w:szCs w:val="28"/>
          <w:u w:val="single"/>
        </w:rPr>
        <w:t>166-п/26</w:t>
      </w:r>
    </w:p>
    <w:p w14:paraId="278FE282" w14:textId="77777777" w:rsidR="0043159B" w:rsidRDefault="0043159B" w:rsidP="00823E96">
      <w:pPr>
        <w:widowControl w:val="0"/>
        <w:autoSpaceDE w:val="0"/>
        <w:autoSpaceDN w:val="0"/>
        <w:adjustRightInd w:val="0"/>
        <w:spacing w:after="480"/>
        <w:rPr>
          <w:sz w:val="28"/>
          <w:szCs w:val="28"/>
        </w:rPr>
      </w:pPr>
      <w:r w:rsidRPr="00A91438">
        <w:rPr>
          <w:sz w:val="28"/>
          <w:szCs w:val="28"/>
        </w:rPr>
        <w:t>г. Углегорск</w:t>
      </w:r>
    </w:p>
    <w:p w14:paraId="55F153F1" w14:textId="77777777" w:rsidR="0043159B" w:rsidRDefault="0043159B" w:rsidP="00823E96">
      <w:pPr>
        <w:widowControl w:val="0"/>
        <w:autoSpaceDE w:val="0"/>
        <w:autoSpaceDN w:val="0"/>
        <w:adjustRightInd w:val="0"/>
        <w:spacing w:after="480"/>
        <w:ind w:right="4676"/>
        <w:jc w:val="both"/>
        <w:rPr>
          <w:sz w:val="28"/>
          <w:szCs w:val="28"/>
        </w:rPr>
      </w:pPr>
      <w:r>
        <w:rPr>
          <w:sz w:val="28"/>
          <w:szCs w:val="28"/>
        </w:rPr>
        <w:t>О внесении изменений в постановление администрации Углегорского муниципального округа Сахалинской области от 17.03.2025 № 240-п/25 «Об утверждении состава согласительной комиссии по согласованию местоположения границ земельных участков и регламента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Углегорского муниципального округа Сахалинской области»</w:t>
      </w:r>
    </w:p>
    <w:p w14:paraId="262E1FAA" w14:textId="77777777" w:rsidR="0043159B" w:rsidRPr="00855E13" w:rsidRDefault="0043159B" w:rsidP="00823E96">
      <w:pPr>
        <w:widowControl w:val="0"/>
        <w:autoSpaceDE w:val="0"/>
        <w:autoSpaceDN w:val="0"/>
        <w:adjustRightInd w:val="0"/>
        <w:ind w:firstLine="709"/>
        <w:jc w:val="both"/>
        <w:rPr>
          <w:b/>
          <w:sz w:val="28"/>
          <w:szCs w:val="28"/>
        </w:rPr>
      </w:pPr>
      <w:r w:rsidRPr="00855E13">
        <w:rPr>
          <w:sz w:val="28"/>
          <w:szCs w:val="28"/>
        </w:rPr>
        <w:t>В соответствии со стать</w:t>
      </w:r>
      <w:r>
        <w:rPr>
          <w:sz w:val="28"/>
          <w:szCs w:val="28"/>
        </w:rPr>
        <w:t>ей</w:t>
      </w:r>
      <w:r w:rsidRPr="00855E13">
        <w:rPr>
          <w:sz w:val="28"/>
          <w:szCs w:val="28"/>
        </w:rPr>
        <w:t xml:space="preserve"> 42.10 Федерального закона от 24.07.2007 </w:t>
      </w:r>
      <w:r>
        <w:rPr>
          <w:sz w:val="28"/>
          <w:szCs w:val="28"/>
        </w:rPr>
        <w:t xml:space="preserve">          </w:t>
      </w:r>
      <w:r w:rsidRPr="00855E13">
        <w:rPr>
          <w:sz w:val="28"/>
          <w:szCs w:val="28"/>
        </w:rPr>
        <w:t xml:space="preserve">№ 221-ФЗ «О кадастровой деятельности», постановлением Правительства Сахалинской области от 27.07.2017 № 347 «Об утверждении типового регламента работы согласительной комиссии по согласованию местоположения границ земельных участков при проведении комплексных кадастровых работ на территории Сахалинской области», руководствуясь Уставом Углегорского муниципального округа Сахалинской области, администрация Углегорского муниципального округа Сахалинской области </w:t>
      </w:r>
      <w:r w:rsidRPr="00855E13">
        <w:rPr>
          <w:b/>
          <w:sz w:val="28"/>
          <w:szCs w:val="28"/>
        </w:rPr>
        <w:t>постановляет:</w:t>
      </w:r>
    </w:p>
    <w:p w14:paraId="528191CD" w14:textId="77777777" w:rsidR="0043159B" w:rsidRPr="000D0DC7" w:rsidRDefault="0043159B" w:rsidP="0043159B">
      <w:pPr>
        <w:pStyle w:val="a7"/>
        <w:numPr>
          <w:ilvl w:val="1"/>
          <w:numId w:val="1"/>
        </w:numPr>
        <w:ind w:firstLine="709"/>
        <w:jc w:val="both"/>
        <w:rPr>
          <w:sz w:val="28"/>
          <w:szCs w:val="28"/>
        </w:rPr>
      </w:pPr>
      <w:r>
        <w:rPr>
          <w:sz w:val="28"/>
          <w:szCs w:val="28"/>
        </w:rPr>
        <w:t xml:space="preserve"> </w:t>
      </w:r>
      <w:r w:rsidRPr="006A72E7">
        <w:rPr>
          <w:sz w:val="28"/>
          <w:szCs w:val="28"/>
        </w:rPr>
        <w:t xml:space="preserve">Внести изменения в состав </w:t>
      </w:r>
      <w:r w:rsidRPr="006A72E7">
        <w:rPr>
          <w:color w:val="000000"/>
          <w:sz w:val="28"/>
          <w:szCs w:val="28"/>
        </w:rPr>
        <w:t>согласительной комиссии</w:t>
      </w:r>
      <w:r>
        <w:rPr>
          <w:color w:val="000000"/>
          <w:sz w:val="28"/>
          <w:szCs w:val="28"/>
        </w:rPr>
        <w:t xml:space="preserve"> </w:t>
      </w:r>
      <w:r w:rsidRPr="006A72E7">
        <w:rPr>
          <w:color w:val="000000"/>
          <w:sz w:val="28"/>
          <w:szCs w:val="28"/>
        </w:rPr>
        <w:t xml:space="preserve">по согласованию местоположения границ земельных участков при выполнении комплексных кадастровых работ на территории </w:t>
      </w:r>
      <w:r w:rsidRPr="006A72E7">
        <w:rPr>
          <w:color w:val="000000"/>
          <w:kern w:val="1"/>
          <w:sz w:val="28"/>
          <w:szCs w:val="28"/>
        </w:rPr>
        <w:t>Углегорского муниципального округа</w:t>
      </w:r>
      <w:r>
        <w:rPr>
          <w:color w:val="000000"/>
          <w:kern w:val="1"/>
          <w:sz w:val="28"/>
          <w:szCs w:val="28"/>
        </w:rPr>
        <w:t xml:space="preserve"> </w:t>
      </w:r>
      <w:r w:rsidRPr="00855E13">
        <w:rPr>
          <w:sz w:val="28"/>
          <w:szCs w:val="28"/>
        </w:rPr>
        <w:t>Сахалинской области</w:t>
      </w:r>
      <w:r>
        <w:rPr>
          <w:color w:val="000000"/>
          <w:sz w:val="28"/>
          <w:szCs w:val="28"/>
        </w:rPr>
        <w:t xml:space="preserve">, утвержденной постановлением администрации </w:t>
      </w:r>
      <w:r>
        <w:rPr>
          <w:color w:val="000000"/>
          <w:sz w:val="28"/>
          <w:szCs w:val="28"/>
        </w:rPr>
        <w:lastRenderedPageBreak/>
        <w:t>Углегорского муниципального округа Сахалинской области от 17.03.2025         № 240-п/25 «</w:t>
      </w:r>
      <w:r w:rsidRPr="00FD4871">
        <w:rPr>
          <w:color w:val="000000"/>
          <w:sz w:val="28"/>
          <w:szCs w:val="28"/>
        </w:rPr>
        <w:t>Об утверждении состава согласительной комиссии по согласованию местоположения границ земельных участков и регламента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Углегорского муниципального округа Сахалинской области</w:t>
      </w:r>
      <w:r>
        <w:rPr>
          <w:color w:val="000000"/>
          <w:sz w:val="28"/>
          <w:szCs w:val="28"/>
        </w:rPr>
        <w:t>» согласно приложению к настоящему постановлению.</w:t>
      </w:r>
    </w:p>
    <w:p w14:paraId="4FC34588" w14:textId="77777777" w:rsidR="0043159B" w:rsidRPr="00FA6F32" w:rsidRDefault="0043159B" w:rsidP="0043159B">
      <w:pPr>
        <w:pStyle w:val="a7"/>
        <w:numPr>
          <w:ilvl w:val="1"/>
          <w:numId w:val="1"/>
        </w:numPr>
        <w:ind w:firstLine="709"/>
        <w:jc w:val="both"/>
        <w:rPr>
          <w:sz w:val="28"/>
          <w:szCs w:val="28"/>
        </w:rPr>
      </w:pPr>
      <w:r>
        <w:rPr>
          <w:sz w:val="28"/>
          <w:szCs w:val="28"/>
        </w:rPr>
        <w:t xml:space="preserve"> </w:t>
      </w:r>
      <w:r w:rsidRPr="00FA6F32">
        <w:rPr>
          <w:sz w:val="28"/>
          <w:szCs w:val="28"/>
        </w:rPr>
        <w:t>Настоящее постановление опубликовать в сетевом издании «Углегорские ведомости» и разместить на официальном сайте администрации Углегорского муниципального округа Сахалинской области в сети Интернет.</w:t>
      </w:r>
    </w:p>
    <w:p w14:paraId="114F4701" w14:textId="77777777" w:rsidR="0043159B" w:rsidRPr="00E078D0" w:rsidRDefault="0043159B" w:rsidP="0043159B">
      <w:pPr>
        <w:pStyle w:val="a7"/>
        <w:numPr>
          <w:ilvl w:val="1"/>
          <w:numId w:val="1"/>
        </w:numPr>
        <w:spacing w:after="720"/>
        <w:ind w:firstLine="709"/>
        <w:contextualSpacing w:val="0"/>
        <w:jc w:val="both"/>
        <w:rPr>
          <w:sz w:val="28"/>
          <w:szCs w:val="28"/>
        </w:rPr>
      </w:pPr>
      <w:r>
        <w:rPr>
          <w:color w:val="000000"/>
          <w:sz w:val="28"/>
          <w:szCs w:val="28"/>
        </w:rPr>
        <w:t xml:space="preserve"> </w:t>
      </w:r>
      <w:r w:rsidRPr="00FA6F32">
        <w:rPr>
          <w:color w:val="000000"/>
          <w:sz w:val="28"/>
          <w:szCs w:val="28"/>
        </w:rPr>
        <w:t xml:space="preserve">Контроль исполнения постановления возложить на </w:t>
      </w:r>
      <w:r>
        <w:rPr>
          <w:color w:val="000000"/>
          <w:sz w:val="28"/>
          <w:szCs w:val="28"/>
        </w:rPr>
        <w:t xml:space="preserve">исполняющего </w:t>
      </w:r>
      <w:r w:rsidRPr="00E078D0">
        <w:rPr>
          <w:color w:val="000000"/>
          <w:sz w:val="28"/>
          <w:szCs w:val="28"/>
        </w:rPr>
        <w:t xml:space="preserve">обязанности первого вице-мэра Углегорского муниципального </w:t>
      </w:r>
      <w:r>
        <w:rPr>
          <w:color w:val="000000"/>
          <w:sz w:val="28"/>
          <w:szCs w:val="28"/>
        </w:rPr>
        <w:t xml:space="preserve">округа Сахалинской области </w:t>
      </w:r>
      <w:proofErr w:type="spellStart"/>
      <w:r w:rsidRPr="00E078D0">
        <w:rPr>
          <w:color w:val="000000"/>
          <w:sz w:val="28"/>
          <w:szCs w:val="28"/>
        </w:rPr>
        <w:t>Бутуханова</w:t>
      </w:r>
      <w:proofErr w:type="spellEnd"/>
      <w:r>
        <w:rPr>
          <w:color w:val="000000"/>
          <w:sz w:val="28"/>
          <w:szCs w:val="28"/>
        </w:rPr>
        <w:t xml:space="preserve"> А.В</w:t>
      </w:r>
      <w:r w:rsidRPr="00E078D0">
        <w:rPr>
          <w:color w:val="000000"/>
          <w:sz w:val="28"/>
          <w:szCs w:val="28"/>
        </w:rPr>
        <w:t>.</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F1720C5E58F4419F8BF7D11579BC9FFB"/>
          </w:placeholder>
        </w:sdtPr>
        <w:sdtEndPr>
          <w:rPr>
            <w:rFonts w:eastAsia="Times New Roman" w:cs="Arial"/>
            <w:b/>
            <w:szCs w:val="18"/>
            <w:lang w:eastAsia="ru-RU"/>
          </w:rPr>
        </w:sdtEndPr>
        <w:sdtContent>
          <w:tr w:rsidR="0043159B" w:rsidRPr="00EB641E" w14:paraId="69240373" w14:textId="77777777" w:rsidTr="00823E96">
            <w:trPr>
              <w:cantSplit/>
              <w:trHeight w:val="1975"/>
            </w:trPr>
            <w:tc>
              <w:tcPr>
                <w:tcW w:w="3369" w:type="dxa"/>
                <w:vAlign w:val="center"/>
              </w:tcPr>
              <w:p w14:paraId="2963A79D" w14:textId="77777777" w:rsidR="0043159B" w:rsidRPr="009B2595" w:rsidRDefault="0043159B" w:rsidP="00823E96">
                <w:r>
                  <w:rPr>
                    <w:rFonts w:cs="Arial"/>
                    <w:sz w:val="28"/>
                    <w:szCs w:val="28"/>
                  </w:rPr>
                  <w:t>Глава Углегорского муниципального округа Сахалинской области</w:t>
                </w:r>
              </w:p>
            </w:tc>
            <w:sdt>
              <w:sdtPr>
                <w:rPr>
                  <w:sz w:val="28"/>
                  <w:szCs w:val="28"/>
                  <w:lang w:val="en-US"/>
                </w:rPr>
                <w:alias w:val="{TagEDS}{Stamp4}"/>
                <w:tag w:val="{TagEDS}{Stamp4}"/>
                <w:id w:val="-87622787"/>
                <w:showingPlcHdr/>
                <w:picture/>
              </w:sdtPr>
              <w:sdtContent>
                <w:tc>
                  <w:tcPr>
                    <w:tcW w:w="3544" w:type="dxa"/>
                    <w:vAlign w:val="center"/>
                  </w:tcPr>
                  <w:p w14:paraId="6F21F8FD" w14:textId="77777777" w:rsidR="0043159B" w:rsidRPr="009B3ED5" w:rsidRDefault="0043159B" w:rsidP="00823E96">
                    <w:pPr>
                      <w:pStyle w:val="6"/>
                      <w:spacing w:before="120" w:after="120"/>
                      <w:rPr>
                        <w:noProof/>
                        <w:sz w:val="28"/>
                        <w:szCs w:val="28"/>
                      </w:rPr>
                    </w:pPr>
                    <w:r w:rsidRPr="009B3ED5">
                      <w:rPr>
                        <w:noProof/>
                        <w:sz w:val="28"/>
                        <w:szCs w:val="28"/>
                      </w:rPr>
                      <w:drawing>
                        <wp:inline distT="0" distB="0" distL="0" distR="0" wp14:anchorId="4000B8F0" wp14:editId="76C3940B">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055A02A4" w14:textId="77777777" w:rsidR="0043159B" w:rsidRPr="006233F0" w:rsidRDefault="0043159B" w:rsidP="00823E96">
                <w:pPr>
                  <w:suppressAutoHyphens/>
                  <w:ind w:left="1053" w:right="36"/>
                  <w:jc w:val="center"/>
                  <w:rPr>
                    <w:rFonts w:cs="Arial"/>
                    <w:b/>
                    <w:szCs w:val="18"/>
                  </w:rPr>
                </w:pPr>
                <w:r>
                  <w:rPr>
                    <w:rFonts w:cs="Arial"/>
                    <w:sz w:val="28"/>
                    <w:szCs w:val="28"/>
                  </w:rPr>
                  <w:t>Ф.В.</w:t>
                </w:r>
                <w:r w:rsidRPr="00EC4E76">
                  <w:rPr>
                    <w:rFonts w:cs="Arial"/>
                    <w:sz w:val="28"/>
                    <w:szCs w:val="28"/>
                    <w:lang w:val="en-US"/>
                  </w:rPr>
                  <w:t xml:space="preserve"> </w:t>
                </w:r>
                <w:r>
                  <w:rPr>
                    <w:rFonts w:cs="Arial"/>
                    <w:sz w:val="28"/>
                    <w:szCs w:val="28"/>
                  </w:rPr>
                  <w:t>Филин</w:t>
                </w:r>
              </w:p>
            </w:tc>
          </w:tr>
        </w:sdtContent>
      </w:sdt>
    </w:tbl>
    <w:p w14:paraId="25A5439F" w14:textId="77777777" w:rsidR="0043159B" w:rsidRPr="0073527A" w:rsidRDefault="0043159B" w:rsidP="0043159B">
      <w:pPr>
        <w:tabs>
          <w:tab w:val="left" w:pos="3231"/>
        </w:tabs>
        <w:rPr>
          <w:sz w:val="28"/>
          <w:szCs w:val="28"/>
        </w:rPr>
      </w:pPr>
    </w:p>
    <w:p w14:paraId="02CB8910" w14:textId="77777777" w:rsidR="00C60349" w:rsidRDefault="00C60349"/>
    <w:sectPr w:rsidR="00C60349" w:rsidSect="0043159B">
      <w:footerReference w:type="first" r:id="rId8"/>
      <w:pgSz w:w="11906" w:h="16838"/>
      <w:pgMar w:top="1701" w:right="709" w:bottom="1701"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676D" w14:textId="77777777" w:rsidR="0043159B" w:rsidRDefault="0043159B">
    <w:pPr>
      <w:pStyle w:val="ac"/>
    </w:pPr>
    <w:r>
      <w:t>203-п/26 (п)</w:t>
    </w:r>
    <w:r w:rsidRPr="000B5FEC">
      <w:t xml:space="preserve"> (</w:t>
    </w:r>
    <w:sdt>
      <w:sdtPr>
        <w:alias w:val="{TagFile}{_UIVersionString}"/>
        <w:tag w:val="{TagFile}{_UIVersionString}"/>
        <w:id w:val="-2110270230"/>
        <w:placeholder/>
      </w:sdtPr>
      <w:sdtContent>
        <w:r w:rsidRPr="000B5FEC">
          <w:t>версия</w:t>
        </w:r>
      </w:sdtContent>
    </w:sdt>
    <w:r w:rsidRPr="000B5FEC">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7E2F11"/>
    <w:multiLevelType w:val="hybridMultilevel"/>
    <w:tmpl w:val="78CA3E8A"/>
    <w:lvl w:ilvl="0" w:tplc="FFFFFFFF">
      <w:start w:val="1"/>
      <w:numFmt w:val="decimal"/>
      <w:lvlText w:val="%1."/>
      <w:lvlJc w:val="left"/>
      <w:pPr>
        <w:ind w:left="3902" w:hanging="360"/>
      </w:pPr>
      <w:rPr>
        <w:rFonts w:ascii="Times New Roman" w:eastAsia="Times New Roman" w:hAnsi="Times New Roman" w:cs="Times New Roman"/>
      </w:rPr>
    </w:lvl>
    <w:lvl w:ilvl="1" w:tplc="B33C90DC">
      <w:start w:val="1"/>
      <w:numFmt w:val="decimal"/>
      <w:suff w:val="nothing"/>
      <w:lvlText w:val="%2."/>
      <w:lvlJc w:val="left"/>
      <w:pPr>
        <w:ind w:left="0" w:firstLine="0"/>
      </w:pPr>
      <w:rPr>
        <w:rFonts w:ascii="Times New Roman" w:eastAsia="Times New Roman" w:hAnsi="Times New Roman" w:cs="Times New Roman"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10585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8C1"/>
    <w:rsid w:val="002D70BD"/>
    <w:rsid w:val="00422B1D"/>
    <w:rsid w:val="0043159B"/>
    <w:rsid w:val="004940A8"/>
    <w:rsid w:val="00512E77"/>
    <w:rsid w:val="005558C1"/>
    <w:rsid w:val="00C60349"/>
    <w:rsid w:val="00E7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81EFE"/>
  <w15:chartTrackingRefBased/>
  <w15:docId w15:val="{B678563B-0A85-4D78-9E31-18520AEFA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159B"/>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5558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558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558C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558C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558C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558C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558C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558C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558C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58C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558C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558C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558C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558C1"/>
    <w:rPr>
      <w:rFonts w:eastAsiaTheme="majorEastAsia" w:cstheme="majorBidi"/>
      <w:color w:val="2F5496" w:themeColor="accent1" w:themeShade="BF"/>
    </w:rPr>
  </w:style>
  <w:style w:type="character" w:customStyle="1" w:styleId="60">
    <w:name w:val="Заголовок 6 Знак"/>
    <w:basedOn w:val="a0"/>
    <w:link w:val="6"/>
    <w:uiPriority w:val="9"/>
    <w:rsid w:val="005558C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558C1"/>
    <w:rPr>
      <w:rFonts w:eastAsiaTheme="majorEastAsia" w:cstheme="majorBidi"/>
      <w:color w:val="595959" w:themeColor="text1" w:themeTint="A6"/>
    </w:rPr>
  </w:style>
  <w:style w:type="character" w:customStyle="1" w:styleId="80">
    <w:name w:val="Заголовок 8 Знак"/>
    <w:basedOn w:val="a0"/>
    <w:link w:val="8"/>
    <w:uiPriority w:val="9"/>
    <w:semiHidden/>
    <w:rsid w:val="005558C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558C1"/>
    <w:rPr>
      <w:rFonts w:eastAsiaTheme="majorEastAsia" w:cstheme="majorBidi"/>
      <w:color w:val="272727" w:themeColor="text1" w:themeTint="D8"/>
    </w:rPr>
  </w:style>
  <w:style w:type="paragraph" w:styleId="a3">
    <w:name w:val="Title"/>
    <w:basedOn w:val="a"/>
    <w:next w:val="a"/>
    <w:link w:val="a4"/>
    <w:uiPriority w:val="10"/>
    <w:qFormat/>
    <w:rsid w:val="005558C1"/>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558C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558C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558C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558C1"/>
    <w:pPr>
      <w:spacing w:before="160"/>
      <w:jc w:val="center"/>
    </w:pPr>
    <w:rPr>
      <w:i/>
      <w:iCs/>
      <w:color w:val="404040" w:themeColor="text1" w:themeTint="BF"/>
    </w:rPr>
  </w:style>
  <w:style w:type="character" w:customStyle="1" w:styleId="22">
    <w:name w:val="Цитата 2 Знак"/>
    <w:basedOn w:val="a0"/>
    <w:link w:val="21"/>
    <w:uiPriority w:val="29"/>
    <w:rsid w:val="005558C1"/>
    <w:rPr>
      <w:i/>
      <w:iCs/>
      <w:color w:val="404040" w:themeColor="text1" w:themeTint="BF"/>
    </w:rPr>
  </w:style>
  <w:style w:type="paragraph" w:styleId="a7">
    <w:name w:val="List Paragraph"/>
    <w:basedOn w:val="a"/>
    <w:uiPriority w:val="34"/>
    <w:qFormat/>
    <w:rsid w:val="005558C1"/>
    <w:pPr>
      <w:ind w:left="720"/>
      <w:contextualSpacing/>
    </w:pPr>
  </w:style>
  <w:style w:type="character" w:styleId="a8">
    <w:name w:val="Intense Emphasis"/>
    <w:basedOn w:val="a0"/>
    <w:uiPriority w:val="21"/>
    <w:qFormat/>
    <w:rsid w:val="005558C1"/>
    <w:rPr>
      <w:i/>
      <w:iCs/>
      <w:color w:val="2F5496" w:themeColor="accent1" w:themeShade="BF"/>
    </w:rPr>
  </w:style>
  <w:style w:type="paragraph" w:styleId="a9">
    <w:name w:val="Intense Quote"/>
    <w:basedOn w:val="a"/>
    <w:next w:val="a"/>
    <w:link w:val="aa"/>
    <w:uiPriority w:val="30"/>
    <w:qFormat/>
    <w:rsid w:val="005558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558C1"/>
    <w:rPr>
      <w:i/>
      <w:iCs/>
      <w:color w:val="2F5496" w:themeColor="accent1" w:themeShade="BF"/>
    </w:rPr>
  </w:style>
  <w:style w:type="character" w:styleId="ab">
    <w:name w:val="Intense Reference"/>
    <w:basedOn w:val="a0"/>
    <w:uiPriority w:val="32"/>
    <w:qFormat/>
    <w:rsid w:val="005558C1"/>
    <w:rPr>
      <w:b/>
      <w:bCs/>
      <w:smallCaps/>
      <w:color w:val="2F5496" w:themeColor="accent1" w:themeShade="BF"/>
      <w:spacing w:val="5"/>
    </w:rPr>
  </w:style>
  <w:style w:type="paragraph" w:styleId="ac">
    <w:name w:val="footer"/>
    <w:basedOn w:val="a"/>
    <w:link w:val="ad"/>
    <w:uiPriority w:val="99"/>
    <w:unhideWhenUsed/>
    <w:rsid w:val="0043159B"/>
    <w:pPr>
      <w:tabs>
        <w:tab w:val="center" w:pos="4677"/>
        <w:tab w:val="right" w:pos="9355"/>
      </w:tabs>
    </w:pPr>
  </w:style>
  <w:style w:type="character" w:customStyle="1" w:styleId="ad">
    <w:name w:val="Нижний колонтитул Знак"/>
    <w:basedOn w:val="a0"/>
    <w:link w:val="ac"/>
    <w:uiPriority w:val="99"/>
    <w:rsid w:val="0043159B"/>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720C5E58F4419F8BF7D11579BC9FFB"/>
        <w:category>
          <w:name w:val="Общие"/>
          <w:gallery w:val="placeholder"/>
        </w:category>
        <w:types>
          <w:type w:val="bbPlcHdr"/>
        </w:types>
        <w:behaviors>
          <w:behavior w:val="content"/>
        </w:behaviors>
        <w:guid w:val="{9FB7325B-F4D1-475E-AAA2-143CFB253131}"/>
      </w:docPartPr>
      <w:docPartBody>
        <w:p w:rsidR="00000000" w:rsidRDefault="007E216C" w:rsidP="007E216C">
          <w:pPr>
            <w:pStyle w:val="F1720C5E58F4419F8BF7D11579BC9FFB"/>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16C"/>
    <w:rsid w:val="00512E77"/>
    <w:rsid w:val="007E216C"/>
    <w:rsid w:val="00AD4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216C"/>
    <w:rPr>
      <w:color w:val="808080"/>
    </w:rPr>
  </w:style>
  <w:style w:type="paragraph" w:customStyle="1" w:styleId="B4990269C6094A7C92255DFAED9A2E7D">
    <w:name w:val="B4990269C6094A7C92255DFAED9A2E7D"/>
    <w:rsid w:val="007E216C"/>
  </w:style>
  <w:style w:type="paragraph" w:customStyle="1" w:styleId="F1720C5E58F4419F8BF7D11579BC9FFB">
    <w:name w:val="F1720C5E58F4419F8BF7D11579BC9FFB"/>
    <w:rsid w:val="007E21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2026-03-26T23:08:00Z</dcterms:created>
  <dcterms:modified xsi:type="dcterms:W3CDTF">2026-03-26T23:09:00Z</dcterms:modified>
</cp:coreProperties>
</file>